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5FD9" w14:textId="4B247E4B" w:rsidR="009F7205" w:rsidRDefault="00487DAE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58A151" wp14:editId="585524C7">
                <wp:simplePos x="0" y="0"/>
                <wp:positionH relativeFrom="column">
                  <wp:posOffset>-431800</wp:posOffset>
                </wp:positionH>
                <wp:positionV relativeFrom="paragraph">
                  <wp:posOffset>7917815</wp:posOffset>
                </wp:positionV>
                <wp:extent cx="3990975" cy="1852295"/>
                <wp:effectExtent l="0" t="0" r="0" b="0"/>
                <wp:wrapNone/>
                <wp:docPr id="1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1852295"/>
                          <a:chOff x="358836" y="4275977"/>
                          <a:chExt cx="3230005" cy="1852628"/>
                        </a:xfrm>
                      </wpg:grpSpPr>
                      <wps:wsp>
                        <wps:cNvPr id="4" name="TextBox 45"/>
                        <wps:cNvSpPr txBox="1"/>
                        <wps:spPr>
                          <a:xfrm>
                            <a:off x="369802" y="4275977"/>
                            <a:ext cx="298178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1EA6C" w14:textId="1EECE6F3" w:rsidR="00487DAE" w:rsidRDefault="00487DAE" w:rsidP="00487DA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20 Boxes at £</w:t>
                              </w:r>
                              <w:r w:rsidR="00D85F3A"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5.30</w:t>
                              </w: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 xml:space="preserve"> per box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52"/>
                        <wps:cNvSpPr txBox="1"/>
                        <wps:spPr>
                          <a:xfrm>
                            <a:off x="369802" y="4717361"/>
                            <a:ext cx="298178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00E1A" w14:textId="7FABB7A8" w:rsidR="00487DAE" w:rsidRDefault="00487DAE" w:rsidP="00487DA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40 Boxes at £4.</w:t>
                              </w:r>
                              <w:r w:rsidR="00D85F3A"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95</w:t>
                              </w: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 xml:space="preserve"> per box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53"/>
                        <wps:cNvSpPr txBox="1"/>
                        <wps:spPr>
                          <a:xfrm>
                            <a:off x="369802" y="5197054"/>
                            <a:ext cx="298178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553E0" w14:textId="6B3D5703" w:rsidR="00487DAE" w:rsidRDefault="00487DAE" w:rsidP="00487DA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60 Boxes at £4.</w:t>
                              </w:r>
                              <w:r w:rsidR="00D85F3A"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65</w:t>
                              </w: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 xml:space="preserve"> per box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54"/>
                        <wps:cNvSpPr txBox="1"/>
                        <wps:spPr>
                          <a:xfrm>
                            <a:off x="358836" y="5634575"/>
                            <a:ext cx="323000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2603DF" w14:textId="11149034" w:rsidR="00487DAE" w:rsidRDefault="00487DAE" w:rsidP="00487DA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100 Boxes at £4.</w:t>
                              </w:r>
                              <w:r w:rsidR="00D85F3A"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>40</w:t>
                              </w:r>
                              <w:r>
                                <w:rPr>
                                  <w:rFonts w:hAnsi="Calibri"/>
                                  <w:color w:val="0F496F"/>
                                  <w:kern w:val="24"/>
                                  <w:sz w:val="36"/>
                                  <w:szCs w:val="36"/>
                                </w:rPr>
                                <w:t xml:space="preserve"> per box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8A151" id="Group 56" o:spid="_x0000_s1026" style="position:absolute;margin-left:-34pt;margin-top:623.45pt;width:314.25pt;height:145.85pt;z-index:251667456" coordorigin="3588,42759" coordsize="32300,1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5" o:spid="_x0000_s1027" type="#_x0000_t202" style="position:absolute;left:3698;top:42759;width:29817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901EA6C" w14:textId="1EECE6F3" w:rsidR="00487DAE" w:rsidRDefault="00487DAE" w:rsidP="00487D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20 Boxes at £</w:t>
                        </w:r>
                        <w:r w:rsidR="00D85F3A"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5.30</w:t>
                        </w: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 xml:space="preserve"> per box</w:t>
                        </w:r>
                      </w:p>
                    </w:txbxContent>
                  </v:textbox>
                </v:shape>
                <v:shape id="TextBox 52" o:spid="_x0000_s1028" type="#_x0000_t202" style="position:absolute;left:3698;top:47173;width:2981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5D00E1A" w14:textId="7FABB7A8" w:rsidR="00487DAE" w:rsidRDefault="00487DAE" w:rsidP="00487D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40 Boxes at £4.</w:t>
                        </w:r>
                        <w:r w:rsidR="00D85F3A"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95</w:t>
                        </w: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 xml:space="preserve"> per box</w:t>
                        </w:r>
                      </w:p>
                    </w:txbxContent>
                  </v:textbox>
                </v:shape>
                <v:shape id="TextBox 53" o:spid="_x0000_s1029" type="#_x0000_t202" style="position:absolute;left:3698;top:51970;width:2981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7C553E0" w14:textId="6B3D5703" w:rsidR="00487DAE" w:rsidRDefault="00487DAE" w:rsidP="00487D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60 Boxes at £4.</w:t>
                        </w:r>
                        <w:r w:rsidR="00D85F3A"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65</w:t>
                        </w: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 xml:space="preserve"> per box</w:t>
                        </w:r>
                      </w:p>
                    </w:txbxContent>
                  </v:textbox>
                </v:shape>
                <v:shape id="TextBox 54" o:spid="_x0000_s1030" type="#_x0000_t202" style="position:absolute;left:3588;top:56345;width:32300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32603DF" w14:textId="11149034" w:rsidR="00487DAE" w:rsidRDefault="00487DAE" w:rsidP="00487D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100 Boxes at £4.</w:t>
                        </w:r>
                        <w:r w:rsidR="00D85F3A"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>40</w:t>
                        </w:r>
                        <w:r>
                          <w:rPr>
                            <w:rFonts w:hAnsi="Calibri"/>
                            <w:color w:val="0F496F"/>
                            <w:kern w:val="24"/>
                            <w:sz w:val="36"/>
                            <w:szCs w:val="36"/>
                          </w:rPr>
                          <w:t xml:space="preserve"> per box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0B36A" wp14:editId="43E7F1AA">
                <wp:simplePos x="0" y="0"/>
                <wp:positionH relativeFrom="column">
                  <wp:posOffset>3672840</wp:posOffset>
                </wp:positionH>
                <wp:positionV relativeFrom="paragraph">
                  <wp:posOffset>1211580</wp:posOffset>
                </wp:positionV>
                <wp:extent cx="2621280" cy="1506855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E0C384-4682-41F1-9CB5-776A2B1A259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621280" cy="1506855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14:paraId="3E9435BE" w14:textId="77777777" w:rsidR="00487DAE" w:rsidRPr="00487DAE" w:rsidRDefault="00487DAE" w:rsidP="00487DAE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87DAE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F5496" w:themeColor="accent1" w:themeShade="B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Available now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0B36A" id="Title 1" o:spid="_x0000_s1031" style="position:absolute;margin-left:289.2pt;margin-top:95.4pt;width:206.4pt;height:118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" filled="f" stroked="f">
                <o:lock v:ext="edit" grouping="t"/>
                <v:textbox>
                  <w:txbxContent>
                    <w:p w14:paraId="3E9435BE" w14:textId="77777777" w:rsidR="00487DAE" w:rsidRPr="00487DAE" w:rsidRDefault="00487DAE" w:rsidP="00487DAE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87DAE">
                        <w:rPr>
                          <w:rFonts w:asciiTheme="majorHAnsi" w:eastAsiaTheme="majorEastAsia" w:hAnsi="Calibri Light" w:cstheme="majorBidi"/>
                          <w:caps/>
                          <w:color w:val="2F5496" w:themeColor="accent1" w:themeShade="BF"/>
                          <w:kern w:val="24"/>
                          <w:sz w:val="48"/>
                          <w:szCs w:val="48"/>
                          <w:lang w:val="en-US"/>
                        </w:rPr>
                        <w:t>Available now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2907E" wp14:editId="0004AF5B">
                <wp:simplePos x="0" y="0"/>
                <wp:positionH relativeFrom="column">
                  <wp:posOffset>3557905</wp:posOffset>
                </wp:positionH>
                <wp:positionV relativeFrom="paragraph">
                  <wp:posOffset>8637905</wp:posOffset>
                </wp:positionV>
                <wp:extent cx="2981325" cy="707390"/>
                <wp:effectExtent l="0" t="0" r="0" b="0"/>
                <wp:wrapNone/>
                <wp:docPr id="56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EF941-6355-49FF-A027-D9A55A703F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E4EA8" w14:textId="77777777" w:rsidR="00487DAE" w:rsidRDefault="00487DAE" w:rsidP="00487D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F496F"/>
                                <w:kern w:val="24"/>
                                <w:sz w:val="40"/>
                                <w:szCs w:val="40"/>
                              </w:rPr>
                              <w:t>For larger enquiries, please get in touch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2907E" id="TextBox 55" o:spid="_x0000_s1032" type="#_x0000_t202" style="position:absolute;margin-left:280.15pt;margin-top:680.15pt;width:234.75pt;height:5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" filled="f" stroked="f">
                <v:textbox style="mso-fit-shape-to-text:t">
                  <w:txbxContent>
                    <w:p w14:paraId="4C1E4EA8" w14:textId="77777777" w:rsidR="00487DAE" w:rsidRDefault="00487DAE" w:rsidP="00487D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F496F"/>
                          <w:kern w:val="24"/>
                          <w:sz w:val="40"/>
                          <w:szCs w:val="40"/>
                        </w:rPr>
                        <w:t>For larger enquiries, please get in touch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DF6BB" wp14:editId="37E24727">
                <wp:simplePos x="0" y="0"/>
                <wp:positionH relativeFrom="column">
                  <wp:posOffset>-708660</wp:posOffset>
                </wp:positionH>
                <wp:positionV relativeFrom="paragraph">
                  <wp:posOffset>4848225</wp:posOffset>
                </wp:positionV>
                <wp:extent cx="7743825" cy="3615055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26B968-3F61-4AE0-B7A5-8D7AF27BF65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43825" cy="3615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D0202" w14:textId="77777777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Blue vinyl powder free disposable glove</w:t>
                            </w:r>
                          </w:p>
                          <w:p w14:paraId="4932D0AE" w14:textId="77777777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FEATURES &amp; BENEFITS</w:t>
                            </w:r>
                          </w:p>
                          <w:p w14:paraId="3D7C87C4" w14:textId="77777777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Manufactured from: PVC plastisol</w:t>
                            </w:r>
                          </w:p>
                          <w:p w14:paraId="6D713AE6" w14:textId="157F6062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Latex free: reducing the risk of hypersensitivity and allergic reactions</w:t>
                            </w:r>
                          </w:p>
                          <w:p w14:paraId="2BED7B72" w14:textId="77777777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Powder Free: Reduces the risk of product contamination</w:t>
                            </w:r>
                          </w:p>
                          <w:p w14:paraId="50A5A1D9" w14:textId="77777777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Smooth finish</w:t>
                            </w:r>
                          </w:p>
                          <w:p w14:paraId="7D3EEF13" w14:textId="77777777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Blue glove: Offering traceability for the food industry</w:t>
                            </w:r>
                          </w:p>
                          <w:p w14:paraId="7266A5A8" w14:textId="77777777" w:rsidR="00487DAE" w:rsidRPr="00487DAE" w:rsidRDefault="00487DAE" w:rsidP="00487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eastAsia="Times New Roman"/>
                                <w:color w:val="2F5496" w:themeColor="accent1" w:themeShade="BF"/>
                                <w:sz w:val="26"/>
                              </w:rPr>
                            </w:pPr>
                            <w:r w:rsidRPr="00487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Food Contact: Tested in accordance with European standard EN1186 making it suitable for food contact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DF6BB" id="Subtitle 2" o:spid="_x0000_s1033" style="position:absolute;margin-left:-55.8pt;margin-top:381.75pt;width:609.75pt;height:28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" filled="f" stroked="f">
                <o:lock v:ext="edit" grouping="t"/>
                <v:textbox>
                  <w:txbxContent>
                    <w:p w14:paraId="35AD0202" w14:textId="77777777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Blue vinyl powder free disposable glove</w:t>
                      </w:r>
                    </w:p>
                    <w:p w14:paraId="4932D0AE" w14:textId="77777777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FEATURES &amp; BENEFITS</w:t>
                      </w:r>
                    </w:p>
                    <w:p w14:paraId="3D7C87C4" w14:textId="77777777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Manufactured from: PVC plastisol</w:t>
                      </w:r>
                    </w:p>
                    <w:p w14:paraId="6D713AE6" w14:textId="157F6062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Latex free: reducing the risk of hypersensitivity and allergic reactions</w:t>
                      </w:r>
                    </w:p>
                    <w:p w14:paraId="2BED7B72" w14:textId="77777777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Powder Free: Reduces the risk of product contamination</w:t>
                      </w:r>
                    </w:p>
                    <w:p w14:paraId="50A5A1D9" w14:textId="77777777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Smooth finish</w:t>
                      </w:r>
                    </w:p>
                    <w:p w14:paraId="7D3EEF13" w14:textId="77777777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Blue glove: Offering traceability for the food industry</w:t>
                      </w:r>
                    </w:p>
                    <w:p w14:paraId="7266A5A8" w14:textId="77777777" w:rsidR="00487DAE" w:rsidRPr="00487DAE" w:rsidRDefault="00487DAE" w:rsidP="00487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eastAsia="Times New Roman"/>
                          <w:color w:val="2F5496" w:themeColor="accent1" w:themeShade="BF"/>
                          <w:sz w:val="26"/>
                        </w:rPr>
                      </w:pPr>
                      <w:r w:rsidRPr="00487DAE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Food Contact: Tested in accordance with European standard EN1186 making it suitable for food contact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5237B" wp14:editId="77042129">
                <wp:simplePos x="0" y="0"/>
                <wp:positionH relativeFrom="column">
                  <wp:posOffset>-327660</wp:posOffset>
                </wp:positionH>
                <wp:positionV relativeFrom="paragraph">
                  <wp:posOffset>4709160</wp:posOffset>
                </wp:positionV>
                <wp:extent cx="2619375" cy="369332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59C543-1E2D-465A-A62F-6A9F98BCEE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6E7E9" w14:textId="77777777" w:rsidR="00487DAE" w:rsidRDefault="00487DAE" w:rsidP="00487D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F496F"/>
                                <w:kern w:val="24"/>
                                <w:sz w:val="36"/>
                                <w:szCs w:val="36"/>
                              </w:rPr>
                              <w:t>Packed in 100’s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5237B" id="TextBox 43" o:spid="_x0000_s1034" type="#_x0000_t202" style="position:absolute;margin-left:-25.8pt;margin-top:370.8pt;width:206.2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" filled="f" stroked="f">
                <v:textbox style="mso-fit-shape-to-text:t">
                  <w:txbxContent>
                    <w:p w14:paraId="5A06E7E9" w14:textId="77777777" w:rsidR="00487DAE" w:rsidRDefault="00487DAE" w:rsidP="00487D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F496F"/>
                          <w:kern w:val="24"/>
                          <w:sz w:val="36"/>
                          <w:szCs w:val="36"/>
                        </w:rPr>
                        <w:t>Packed in 100’s</w:t>
                      </w:r>
                    </w:p>
                  </w:txbxContent>
                </v:textbox>
              </v:shape>
            </w:pict>
          </mc:Fallback>
        </mc:AlternateContent>
      </w:r>
      <w:r w:rsidR="000C1EFB">
        <w:rPr>
          <w:noProof/>
        </w:rPr>
        <w:drawing>
          <wp:anchor distT="0" distB="0" distL="114300" distR="114300" simplePos="0" relativeHeight="251659264" behindDoc="0" locked="0" layoutInCell="1" allowOverlap="1" wp14:anchorId="500C163C" wp14:editId="723753AD">
            <wp:simplePos x="0" y="0"/>
            <wp:positionH relativeFrom="column">
              <wp:posOffset>-731520</wp:posOffset>
            </wp:positionH>
            <wp:positionV relativeFrom="paragraph">
              <wp:posOffset>2545080</wp:posOffset>
            </wp:positionV>
            <wp:extent cx="3337560" cy="2397590"/>
            <wp:effectExtent l="0" t="0" r="0" b="3175"/>
            <wp:wrapNone/>
            <wp:docPr id="5" name="Picture 4" descr="A close up of a devi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B6FFB4-09EB-4377-A9A0-0BE358135B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device&#10;&#10;Description automatically generated">
                      <a:extLst>
                        <a:ext uri="{FF2B5EF4-FFF2-40B4-BE49-F238E27FC236}">
                          <a16:creationId xmlns:a16="http://schemas.microsoft.com/office/drawing/2014/main" id="{BBB6FFB4-09EB-4377-A9A0-0BE358135B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7429" r="1" b="10735"/>
                    <a:stretch/>
                  </pic:blipFill>
                  <pic:spPr>
                    <a:xfrm>
                      <a:off x="0" y="0"/>
                      <a:ext cx="3337560" cy="23975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37560" h="2397590">
                          <a:moveTo>
                            <a:pt x="0" y="0"/>
                          </a:moveTo>
                          <a:lnTo>
                            <a:pt x="3337560" y="0"/>
                          </a:lnTo>
                          <a:lnTo>
                            <a:pt x="3337560" y="2013170"/>
                          </a:lnTo>
                          <a:lnTo>
                            <a:pt x="2953140" y="2397590"/>
                          </a:lnTo>
                          <a:lnTo>
                            <a:pt x="0" y="239759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0C1E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8E0B4" wp14:editId="721FA213">
                <wp:simplePos x="0" y="0"/>
                <wp:positionH relativeFrom="column">
                  <wp:posOffset>-546100</wp:posOffset>
                </wp:positionH>
                <wp:positionV relativeFrom="paragraph">
                  <wp:posOffset>1746250</wp:posOffset>
                </wp:positionV>
                <wp:extent cx="3183884" cy="707886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A9C461-C7B6-4A64-931A-E6EE61BB31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84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7BB91" w14:textId="77777777" w:rsidR="000C1EFB" w:rsidRDefault="000C1EFB" w:rsidP="000C1E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EFB">
                              <w:rPr>
                                <w:rFonts w:hAnsi="Calibri"/>
                                <w:color w:val="4472C4" w:themeColor="accent1"/>
                                <w:kern w:val="24"/>
                                <w:sz w:val="80"/>
                                <w:szCs w:val="8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Vinyl Gloves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8E0B4" id="Rectangle 9" o:spid="_x0000_s1035" style="position:absolute;margin-left:-43pt;margin-top:137.5pt;width:250.7pt;height:55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" filled="f" stroked="f">
                <v:textbox style="mso-fit-shape-to-text:t">
                  <w:txbxContent>
                    <w:p w14:paraId="2777BB91" w14:textId="77777777" w:rsidR="000C1EFB" w:rsidRDefault="000C1EFB" w:rsidP="000C1E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EFB">
                        <w:rPr>
                          <w:rFonts w:hAnsi="Calibri"/>
                          <w:color w:val="4472C4" w:themeColor="accent1"/>
                          <w:kern w:val="24"/>
                          <w:sz w:val="80"/>
                          <w:szCs w:val="8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Vinyl Gloves</w:t>
                      </w:r>
                    </w:p>
                  </w:txbxContent>
                </v:textbox>
              </v:rect>
            </w:pict>
          </mc:Fallback>
        </mc:AlternateContent>
      </w:r>
      <w:r w:rsidR="000C1EFB">
        <w:rPr>
          <w:noProof/>
        </w:rPr>
        <w:drawing>
          <wp:anchor distT="0" distB="0" distL="114300" distR="114300" simplePos="0" relativeHeight="251660288" behindDoc="0" locked="0" layoutInCell="1" allowOverlap="1" wp14:anchorId="5E04B38B" wp14:editId="02DEFC75">
            <wp:simplePos x="0" y="0"/>
            <wp:positionH relativeFrom="margin">
              <wp:align>left</wp:align>
            </wp:positionH>
            <wp:positionV relativeFrom="paragraph">
              <wp:posOffset>-617220</wp:posOffset>
            </wp:positionV>
            <wp:extent cx="1793291" cy="2234687"/>
            <wp:effectExtent l="0" t="0" r="0" b="0"/>
            <wp:wrapNone/>
            <wp:docPr id="9" name="Picture 8" descr="A close up of a persons ha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CDC87B-196E-4A1A-8AC5-4A0D2988DB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close up of a persons hand&#10;&#10;Description automatically generated">
                      <a:extLst>
                        <a:ext uri="{FF2B5EF4-FFF2-40B4-BE49-F238E27FC236}">
                          <a16:creationId xmlns:a16="http://schemas.microsoft.com/office/drawing/2014/main" id="{D9CDC87B-196E-4A1A-8AC5-4A0D2988DB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3622" t="7268" r="11963"/>
                    <a:stretch/>
                  </pic:blipFill>
                  <pic:spPr>
                    <a:xfrm>
                      <a:off x="0" y="0"/>
                      <a:ext cx="1793291" cy="223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554D3"/>
    <w:multiLevelType w:val="hybridMultilevel"/>
    <w:tmpl w:val="BF92F352"/>
    <w:lvl w:ilvl="0" w:tplc="3FECA50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8E57F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EC460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3AAF3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5EDA1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6071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78540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EABB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E83A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C1EFB"/>
    <w:rsid w:val="00487DAE"/>
    <w:rsid w:val="005E2A7F"/>
    <w:rsid w:val="009F7205"/>
    <w:rsid w:val="00D8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ACBF"/>
  <w15:chartTrackingRefBased/>
  <w15:docId w15:val="{C736863C-675F-44DA-A708-5B12C16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D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witter</dc:creator>
  <cp:keywords/>
  <dc:description/>
  <cp:lastModifiedBy>Miranda Hyder</cp:lastModifiedBy>
  <cp:revision>2</cp:revision>
  <dcterms:created xsi:type="dcterms:W3CDTF">2020-05-06T12:42:00Z</dcterms:created>
  <dcterms:modified xsi:type="dcterms:W3CDTF">2020-05-06T12:42:00Z</dcterms:modified>
</cp:coreProperties>
</file>